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33018" w14:textId="77777777" w:rsidR="00B940E6" w:rsidRDefault="00B940E6" w:rsidP="002B04C2">
      <w:pPr>
        <w:pStyle w:val="Title"/>
        <w:jc w:val="center"/>
        <w:rPr>
          <w:sz w:val="48"/>
        </w:rPr>
      </w:pPr>
    </w:p>
    <w:p w14:paraId="207E19DD" w14:textId="77777777" w:rsidR="004F7D6F" w:rsidRPr="00413AE9" w:rsidRDefault="004F7D6F" w:rsidP="004F7D6F">
      <w:pPr>
        <w:pStyle w:val="Title"/>
        <w:jc w:val="center"/>
        <w:rPr>
          <w:color w:val="201F1E"/>
          <w:sz w:val="52"/>
        </w:rPr>
      </w:pPr>
      <w:bookmarkStart w:id="0" w:name="_GoBack"/>
      <w:bookmarkEnd w:id="0"/>
      <w:proofErr w:type="spellStart"/>
      <w:r w:rsidRPr="00413AE9">
        <w:rPr>
          <w:sz w:val="52"/>
        </w:rPr>
        <w:t>Omaxe</w:t>
      </w:r>
      <w:proofErr w:type="spellEnd"/>
      <w:r w:rsidRPr="00413AE9">
        <w:rPr>
          <w:sz w:val="52"/>
        </w:rPr>
        <w:t xml:space="preserve"> partners with Jio-bp to set up EV charging &amp; swapping infrastructure</w:t>
      </w:r>
    </w:p>
    <w:p w14:paraId="11077C2D" w14:textId="77777777" w:rsidR="006F723C" w:rsidRPr="002B04C2" w:rsidRDefault="006F723C" w:rsidP="006F723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2"/>
          <w:szCs w:val="22"/>
        </w:rPr>
      </w:pPr>
      <w:r w:rsidRPr="002B04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5798D1D9" w14:textId="77777777" w:rsidR="00B940E6" w:rsidRPr="00413AE9" w:rsidRDefault="00B940E6" w:rsidP="006F723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/>
          <w:sz w:val="26"/>
          <w:szCs w:val="26"/>
        </w:rPr>
      </w:pPr>
    </w:p>
    <w:p w14:paraId="67337774" w14:textId="12948B3E" w:rsidR="006F723C" w:rsidRPr="00FE4FFE" w:rsidRDefault="0059028F" w:rsidP="006F723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FE4FFE">
        <w:rPr>
          <w:rFonts w:asciiTheme="minorHAnsi" w:hAnsiTheme="minorHAnsi" w:cstheme="minorHAnsi"/>
          <w:i/>
          <w:iCs/>
          <w:color w:val="000000"/>
        </w:rPr>
        <w:t xml:space="preserve">Jio-bp </w:t>
      </w:r>
      <w:r w:rsidR="006F723C" w:rsidRPr="00FE4FFE">
        <w:rPr>
          <w:rFonts w:asciiTheme="minorHAnsi" w:hAnsiTheme="minorHAnsi" w:cstheme="minorHAnsi"/>
          <w:i/>
          <w:iCs/>
          <w:color w:val="000000"/>
        </w:rPr>
        <w:t xml:space="preserve">will set up EV charging and swapping stations at </w:t>
      </w:r>
      <w:r w:rsidR="00B61812" w:rsidRPr="00FE4FFE">
        <w:rPr>
          <w:rFonts w:asciiTheme="minorHAnsi" w:hAnsiTheme="minorHAnsi" w:cstheme="minorHAnsi"/>
          <w:i/>
          <w:iCs/>
          <w:color w:val="000000"/>
        </w:rPr>
        <w:t xml:space="preserve">various Omaxe properties across 12 </w:t>
      </w:r>
      <w:r w:rsidR="006F723C" w:rsidRPr="00FE4FFE">
        <w:rPr>
          <w:rFonts w:asciiTheme="minorHAnsi" w:hAnsiTheme="minorHAnsi" w:cstheme="minorHAnsi"/>
          <w:i/>
          <w:iCs/>
          <w:color w:val="000000"/>
        </w:rPr>
        <w:t>cities</w:t>
      </w:r>
      <w:r w:rsidR="00391DF0" w:rsidRPr="00FE4FFE">
        <w:rPr>
          <w:rFonts w:asciiTheme="minorHAnsi" w:hAnsiTheme="minorHAnsi" w:cstheme="minorHAnsi"/>
          <w:i/>
          <w:iCs/>
          <w:color w:val="000000"/>
        </w:rPr>
        <w:t xml:space="preserve"> under the agreement</w:t>
      </w:r>
    </w:p>
    <w:p w14:paraId="3C7A8451" w14:textId="77777777" w:rsidR="006F723C" w:rsidRPr="00FE4FFE" w:rsidRDefault="006F723C" w:rsidP="006F723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FE4FFE">
        <w:rPr>
          <w:rFonts w:asciiTheme="minorHAnsi" w:hAnsiTheme="minorHAnsi" w:cstheme="minorHAnsi"/>
          <w:color w:val="000000"/>
        </w:rPr>
        <w:t> </w:t>
      </w:r>
    </w:p>
    <w:p w14:paraId="1CB75677" w14:textId="77777777" w:rsidR="00B940E6" w:rsidRPr="00FE4FFE" w:rsidRDefault="00B940E6" w:rsidP="006F723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8E932A4" w14:textId="4139E075" w:rsidR="00160F0F" w:rsidRPr="00FE4FFE" w:rsidRDefault="006F723C" w:rsidP="00160F0F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E4FFE">
        <w:rPr>
          <w:rFonts w:cstheme="minorHAnsi"/>
          <w:b/>
          <w:color w:val="000000"/>
          <w:sz w:val="24"/>
          <w:szCs w:val="24"/>
        </w:rPr>
        <w:t>New Delhi</w:t>
      </w:r>
      <w:r w:rsidR="00E56BCC" w:rsidRPr="00FE4FFE">
        <w:rPr>
          <w:rFonts w:cstheme="minorHAnsi"/>
          <w:b/>
          <w:color w:val="000000"/>
          <w:sz w:val="24"/>
          <w:szCs w:val="24"/>
        </w:rPr>
        <w:t xml:space="preserve">/Mumbai, </w:t>
      </w:r>
      <w:r w:rsidR="00FE4FFE" w:rsidRPr="00FE4FFE">
        <w:rPr>
          <w:rFonts w:cstheme="minorHAnsi"/>
          <w:b/>
          <w:color w:val="000000"/>
          <w:sz w:val="24"/>
          <w:szCs w:val="24"/>
        </w:rPr>
        <w:t>June 9</w:t>
      </w:r>
      <w:r w:rsidR="00E56BCC" w:rsidRPr="00FE4FFE">
        <w:rPr>
          <w:rFonts w:cstheme="minorHAnsi"/>
          <w:b/>
          <w:color w:val="000000"/>
          <w:sz w:val="24"/>
          <w:szCs w:val="24"/>
        </w:rPr>
        <w:t xml:space="preserve">, </w:t>
      </w:r>
      <w:r w:rsidR="0006336C" w:rsidRPr="00FE4FFE">
        <w:rPr>
          <w:rFonts w:cstheme="minorHAnsi"/>
          <w:b/>
          <w:color w:val="000000"/>
          <w:sz w:val="24"/>
          <w:szCs w:val="24"/>
        </w:rPr>
        <w:t>2022</w:t>
      </w:r>
      <w:r w:rsidRPr="00FE4FFE">
        <w:rPr>
          <w:rFonts w:cstheme="minorHAnsi"/>
          <w:color w:val="000000"/>
          <w:sz w:val="24"/>
          <w:szCs w:val="24"/>
        </w:rPr>
        <w:t xml:space="preserve">: </w:t>
      </w:r>
      <w:proofErr w:type="spellStart"/>
      <w:r w:rsidR="00160F0F" w:rsidRPr="00FE4FFE">
        <w:rPr>
          <w:rFonts w:ascii="Calibri" w:hAnsi="Calibri" w:cs="Calibri"/>
          <w:sz w:val="24"/>
          <w:szCs w:val="24"/>
        </w:rPr>
        <w:t>Omaxe</w:t>
      </w:r>
      <w:proofErr w:type="spellEnd"/>
      <w:r w:rsidR="00B54DE8" w:rsidRPr="00FE4FFE">
        <w:rPr>
          <w:rFonts w:ascii="Calibri" w:hAnsi="Calibri" w:cs="Calibri"/>
          <w:sz w:val="24"/>
          <w:szCs w:val="24"/>
        </w:rPr>
        <w:t xml:space="preserve">, one of India’s leading real estate </w:t>
      </w:r>
      <w:r w:rsidR="00132AC5" w:rsidRPr="00FE4FFE">
        <w:rPr>
          <w:rFonts w:ascii="Calibri" w:hAnsi="Calibri" w:cs="Calibri"/>
          <w:sz w:val="24"/>
          <w:szCs w:val="24"/>
        </w:rPr>
        <w:t>developers</w:t>
      </w:r>
      <w:r w:rsidR="00B54DE8" w:rsidRPr="00FE4FFE">
        <w:rPr>
          <w:rFonts w:ascii="Calibri" w:hAnsi="Calibri" w:cs="Calibri"/>
          <w:sz w:val="24"/>
          <w:szCs w:val="24"/>
        </w:rPr>
        <w:t xml:space="preserve"> </w:t>
      </w:r>
      <w:r w:rsidR="00160F0F" w:rsidRPr="00FE4FFE">
        <w:rPr>
          <w:rFonts w:ascii="Calibri" w:hAnsi="Calibri" w:cs="Calibri"/>
          <w:sz w:val="24"/>
          <w:szCs w:val="24"/>
        </w:rPr>
        <w:t xml:space="preserve">today announced its partnership with </w:t>
      </w:r>
      <w:r w:rsidR="00160F0F" w:rsidRPr="00FE4FFE">
        <w:rPr>
          <w:rFonts w:ascii="Calibri" w:hAnsi="Calibri" w:cs="Calibri"/>
          <w:bCs/>
          <w:sz w:val="24"/>
          <w:szCs w:val="24"/>
          <w:shd w:val="clear" w:color="auto" w:fill="FFFFFF"/>
        </w:rPr>
        <w:t>Jio-bp,</w:t>
      </w:r>
      <w:r w:rsidR="00160F0F" w:rsidRPr="00FE4FFE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160F0F" w:rsidRPr="00FE4FFE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a fuel and mobility joint venture between </w:t>
      </w:r>
      <w:r w:rsidR="00B54DE8" w:rsidRPr="00FE4FFE">
        <w:rPr>
          <w:rFonts w:ascii="Calibri" w:hAnsi="Calibri" w:cs="Calibri"/>
          <w:sz w:val="24"/>
          <w:szCs w:val="24"/>
        </w:rPr>
        <w:t xml:space="preserve">Reliance Industries Limited (RIL) </w:t>
      </w:r>
      <w:r w:rsidR="00160F0F" w:rsidRPr="00FE4FFE">
        <w:rPr>
          <w:rFonts w:ascii="Calibri" w:hAnsi="Calibri" w:cs="Calibri"/>
          <w:sz w:val="24"/>
          <w:szCs w:val="24"/>
        </w:rPr>
        <w:t>and bp,</w:t>
      </w:r>
      <w:r w:rsidR="00160F0F" w:rsidRPr="00FE4FF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160F0F" w:rsidRPr="00FE4FFE">
        <w:rPr>
          <w:rFonts w:cstheme="minorHAnsi"/>
          <w:color w:val="000000"/>
          <w:sz w:val="24"/>
          <w:szCs w:val="24"/>
        </w:rPr>
        <w:t xml:space="preserve">to establish a battery charging ecosystem for electrical vehicles. Jio-bp will set up EV charging and swapping infrastructure at various Omaxe properties across Delhi, Noida, Greater Noida, Faridabad, Ghaziabad, New Chandigarh, Ludhiana, Patiala, Amritsar, Jaipur, </w:t>
      </w:r>
      <w:proofErr w:type="spellStart"/>
      <w:r w:rsidR="00160F0F" w:rsidRPr="00FE4FFE">
        <w:rPr>
          <w:rFonts w:cstheme="minorHAnsi"/>
          <w:color w:val="000000"/>
          <w:sz w:val="24"/>
          <w:szCs w:val="24"/>
        </w:rPr>
        <w:t>Sonipat</w:t>
      </w:r>
      <w:proofErr w:type="spellEnd"/>
      <w:r w:rsidR="00160F0F" w:rsidRPr="00FE4FFE">
        <w:rPr>
          <w:rFonts w:cstheme="minorHAnsi"/>
          <w:color w:val="000000"/>
          <w:sz w:val="24"/>
          <w:szCs w:val="24"/>
        </w:rPr>
        <w:t xml:space="preserve"> and </w:t>
      </w:r>
      <w:proofErr w:type="spellStart"/>
      <w:r w:rsidR="00160F0F" w:rsidRPr="00FE4FFE">
        <w:rPr>
          <w:rFonts w:cstheme="minorHAnsi"/>
          <w:color w:val="000000"/>
          <w:sz w:val="24"/>
          <w:szCs w:val="24"/>
        </w:rPr>
        <w:t>Bahadurgarh</w:t>
      </w:r>
      <w:proofErr w:type="spellEnd"/>
      <w:r w:rsidR="00160F0F" w:rsidRPr="00FE4FFE">
        <w:rPr>
          <w:rFonts w:cstheme="minorHAnsi"/>
          <w:color w:val="000000"/>
          <w:sz w:val="24"/>
          <w:szCs w:val="24"/>
        </w:rPr>
        <w:t xml:space="preserve"> in a phased manner. </w:t>
      </w:r>
      <w:r w:rsidR="00160F0F" w:rsidRPr="00FE4FF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0BC35C95" w14:textId="77777777" w:rsidR="00AD308A" w:rsidRPr="00FE4FFE" w:rsidRDefault="00160F0F" w:rsidP="00DB09AB">
      <w:pPr>
        <w:jc w:val="both"/>
        <w:rPr>
          <w:rFonts w:ascii="Calibri" w:hAnsi="Calibri" w:cs="Calibri"/>
          <w:sz w:val="24"/>
          <w:szCs w:val="24"/>
        </w:rPr>
      </w:pPr>
      <w:r w:rsidRPr="00FE4FFE">
        <w:rPr>
          <w:rFonts w:ascii="Calibri" w:hAnsi="Calibri" w:cs="Calibri"/>
          <w:sz w:val="24"/>
          <w:szCs w:val="24"/>
          <w:shd w:val="clear" w:color="auto" w:fill="FFFFFF"/>
        </w:rPr>
        <w:t>Appreciating the need for EV charging infrastructure</w:t>
      </w:r>
      <w:r w:rsidR="00EE6CB2" w:rsidRPr="00FE4FFE">
        <w:rPr>
          <w:rFonts w:ascii="Calibri" w:hAnsi="Calibri" w:cs="Calibri"/>
          <w:sz w:val="24"/>
          <w:szCs w:val="24"/>
          <w:shd w:val="clear" w:color="auto" w:fill="FFFFFF"/>
        </w:rPr>
        <w:t xml:space="preserve"> at commercial </w:t>
      </w:r>
      <w:r w:rsidR="002F1422" w:rsidRPr="00FE4FFE">
        <w:rPr>
          <w:rFonts w:ascii="Calibri" w:hAnsi="Calibri" w:cs="Calibri"/>
          <w:sz w:val="24"/>
          <w:szCs w:val="24"/>
          <w:shd w:val="clear" w:color="auto" w:fill="FFFFFF"/>
        </w:rPr>
        <w:t>establishments, Jio-bp is working with</w:t>
      </w:r>
      <w:r w:rsidR="00EE6CB2" w:rsidRPr="00FE4FF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A2686" w:rsidRPr="00FE4FFE">
        <w:rPr>
          <w:rFonts w:ascii="Calibri" w:hAnsi="Calibri" w:cs="Calibri"/>
          <w:sz w:val="24"/>
          <w:szCs w:val="24"/>
          <w:shd w:val="clear" w:color="auto" w:fill="FFFFFF"/>
        </w:rPr>
        <w:t xml:space="preserve">developers and </w:t>
      </w:r>
      <w:r w:rsidR="00EE6CB2" w:rsidRPr="00FE4FFE">
        <w:rPr>
          <w:rFonts w:ascii="Calibri" w:hAnsi="Calibri" w:cs="Calibri"/>
          <w:sz w:val="24"/>
          <w:szCs w:val="24"/>
          <w:shd w:val="clear" w:color="auto" w:fill="FFFFFF"/>
        </w:rPr>
        <w:t xml:space="preserve">real estate </w:t>
      </w:r>
      <w:r w:rsidR="00CA2686" w:rsidRPr="00FE4FFE">
        <w:rPr>
          <w:rFonts w:ascii="Calibri" w:hAnsi="Calibri" w:cs="Calibri"/>
          <w:sz w:val="24"/>
          <w:szCs w:val="24"/>
          <w:shd w:val="clear" w:color="auto" w:fill="FFFFFF"/>
        </w:rPr>
        <w:t>players in the country</w:t>
      </w:r>
      <w:r w:rsidRPr="00FE4FFE">
        <w:rPr>
          <w:rFonts w:cstheme="minorHAnsi"/>
          <w:color w:val="000000" w:themeColor="text1"/>
          <w:sz w:val="24"/>
          <w:szCs w:val="24"/>
          <w:lang w:val="en-US"/>
        </w:rPr>
        <w:t xml:space="preserve">. </w:t>
      </w:r>
      <w:r w:rsidR="00CA2686" w:rsidRPr="00FE4FFE">
        <w:rPr>
          <w:rFonts w:ascii="Calibri" w:hAnsi="Calibri" w:cs="Calibri"/>
          <w:sz w:val="24"/>
          <w:szCs w:val="24"/>
          <w:shd w:val="clear" w:color="auto" w:fill="FFFFFF"/>
        </w:rPr>
        <w:t xml:space="preserve">Jio-bp will install 24*7 EV charging infrastructure </w:t>
      </w:r>
      <w:r w:rsidR="00565573" w:rsidRPr="00FE4FFE">
        <w:rPr>
          <w:rFonts w:ascii="Calibri" w:hAnsi="Calibri" w:cs="Calibri"/>
          <w:sz w:val="24"/>
          <w:szCs w:val="24"/>
          <w:shd w:val="clear" w:color="auto" w:fill="FFFFFF"/>
        </w:rPr>
        <w:t xml:space="preserve">for two and four wheelers </w:t>
      </w:r>
      <w:r w:rsidR="00CA2686" w:rsidRPr="00FE4FFE">
        <w:rPr>
          <w:rFonts w:ascii="Calibri" w:hAnsi="Calibri" w:cs="Calibri"/>
          <w:sz w:val="24"/>
          <w:szCs w:val="24"/>
          <w:shd w:val="clear" w:color="auto" w:fill="FFFFFF"/>
        </w:rPr>
        <w:t xml:space="preserve">at </w:t>
      </w:r>
      <w:r w:rsidR="00EE6CB2" w:rsidRPr="00FE4FFE">
        <w:rPr>
          <w:rFonts w:ascii="Calibri" w:hAnsi="Calibri" w:cs="Calibri"/>
          <w:sz w:val="24"/>
          <w:szCs w:val="24"/>
          <w:shd w:val="clear" w:color="auto" w:fill="FFFFFF"/>
        </w:rPr>
        <w:t>Omaxe</w:t>
      </w:r>
      <w:r w:rsidRPr="00FE4FF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EE6CB2" w:rsidRPr="00FE4FFE">
        <w:rPr>
          <w:rFonts w:ascii="Calibri" w:hAnsi="Calibri" w:cs="Calibri"/>
          <w:sz w:val="24"/>
          <w:szCs w:val="24"/>
          <w:shd w:val="clear" w:color="auto" w:fill="FFFFFF"/>
        </w:rPr>
        <w:t>properties</w:t>
      </w:r>
      <w:r w:rsidRPr="00FE4FFE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</w:p>
    <w:p w14:paraId="75A58CC2" w14:textId="60C38A88" w:rsidR="004D5CC2" w:rsidRPr="00FE4FFE" w:rsidRDefault="008C5434" w:rsidP="00AD308A">
      <w:pPr>
        <w:jc w:val="both"/>
        <w:rPr>
          <w:rFonts w:ascii="Calibri" w:hAnsi="Calibri" w:cs="Calibri"/>
          <w:sz w:val="24"/>
          <w:szCs w:val="24"/>
        </w:rPr>
      </w:pPr>
      <w:r w:rsidRPr="00FE4FFE">
        <w:rPr>
          <w:rFonts w:cstheme="minorHAnsi"/>
          <w:color w:val="000000" w:themeColor="text1"/>
          <w:sz w:val="24"/>
          <w:szCs w:val="24"/>
          <w:lang w:val="en-US"/>
        </w:rPr>
        <w:t>Last year, Jio-bp</w:t>
      </w:r>
      <w:r w:rsidR="00CA1660" w:rsidRPr="00FE4FFE">
        <w:rPr>
          <w:rFonts w:cstheme="minorHAnsi"/>
          <w:color w:val="000000" w:themeColor="text1"/>
          <w:sz w:val="24"/>
          <w:szCs w:val="24"/>
          <w:lang w:val="en-US"/>
        </w:rPr>
        <w:t xml:space="preserve"> constructed and launched</w:t>
      </w:r>
      <w:r w:rsidR="00172410" w:rsidRPr="00FE4FF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CA1660" w:rsidRPr="00FE4FFE">
        <w:rPr>
          <w:rFonts w:cstheme="minorHAnsi"/>
          <w:color w:val="000000" w:themeColor="text1"/>
          <w:sz w:val="24"/>
          <w:szCs w:val="24"/>
          <w:lang w:val="en-US"/>
        </w:rPr>
        <w:t>two of India’s largest EV charging hubs</w:t>
      </w:r>
      <w:r w:rsidR="00CE0A13" w:rsidRPr="00FE4FFE">
        <w:rPr>
          <w:rFonts w:cstheme="minorHAnsi"/>
          <w:color w:val="000000" w:themeColor="text1"/>
          <w:sz w:val="24"/>
          <w:szCs w:val="24"/>
          <w:lang w:val="en-US"/>
        </w:rPr>
        <w:t>.</w:t>
      </w:r>
      <w:r w:rsidR="00160F0F" w:rsidRPr="00FE4FF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EC19BC" w:rsidRPr="00FE4FFE">
        <w:rPr>
          <w:rFonts w:eastAsia="Times New Roman" w:cstheme="minorHAnsi"/>
          <w:iCs/>
          <w:sz w:val="24"/>
          <w:szCs w:val="24"/>
          <w:lang w:eastAsia="en-IN"/>
        </w:rPr>
        <w:t xml:space="preserve">Leveraging the best of RIL &amp; bp’s strengths in electrification, </w:t>
      </w:r>
      <w:r w:rsidR="00EC19BC" w:rsidRPr="00FE4FFE">
        <w:rPr>
          <w:rFonts w:eastAsia="Times New Roman" w:cstheme="minorHAnsi"/>
          <w:sz w:val="24"/>
          <w:szCs w:val="24"/>
          <w:lang w:eastAsia="en-IN"/>
        </w:rPr>
        <w:t>Jio-bp is creating a charging ecosystem that will benefit all the sta</w:t>
      </w:r>
      <w:r w:rsidR="00B3391D" w:rsidRPr="00FE4FFE">
        <w:rPr>
          <w:rFonts w:eastAsia="Times New Roman" w:cstheme="minorHAnsi"/>
          <w:sz w:val="24"/>
          <w:szCs w:val="24"/>
          <w:lang w:eastAsia="en-IN"/>
        </w:rPr>
        <w:t>keholders in the EV value chain</w:t>
      </w:r>
      <w:r w:rsidR="00CE0A13" w:rsidRPr="00FE4FFE">
        <w:rPr>
          <w:rFonts w:cstheme="minorHAnsi"/>
          <w:color w:val="000000" w:themeColor="text1"/>
          <w:sz w:val="24"/>
          <w:szCs w:val="24"/>
          <w:lang w:val="en-US"/>
        </w:rPr>
        <w:t>. The JV’s EV services operate under the brand Jio-bp pulse, and w</w:t>
      </w:r>
      <w:proofErr w:type="spellStart"/>
      <w:r w:rsidR="00CE0A13" w:rsidRPr="00FE4FFE">
        <w:rPr>
          <w:rFonts w:cstheme="minorHAnsi"/>
          <w:sz w:val="24"/>
          <w:szCs w:val="24"/>
        </w:rPr>
        <w:t>ith</w:t>
      </w:r>
      <w:proofErr w:type="spellEnd"/>
      <w:r w:rsidR="00CE0A13" w:rsidRPr="00FE4FFE">
        <w:rPr>
          <w:rFonts w:cstheme="minorHAnsi"/>
          <w:sz w:val="24"/>
          <w:szCs w:val="24"/>
        </w:rPr>
        <w:t xml:space="preserve"> the Jio-bp pulse mobile app, customers can easily find charging stations nearby and seamlessly charge their electric vehicles.</w:t>
      </w:r>
    </w:p>
    <w:p w14:paraId="1A19EF9C" w14:textId="59CF27A7" w:rsidR="0064790C" w:rsidRPr="00FE4FFE" w:rsidRDefault="0022455E" w:rsidP="00EC19BC">
      <w:pPr>
        <w:jc w:val="both"/>
        <w:rPr>
          <w:rFonts w:cstheme="minorHAnsi"/>
          <w:iCs/>
          <w:sz w:val="24"/>
          <w:szCs w:val="24"/>
        </w:rPr>
      </w:pPr>
      <w:r w:rsidRPr="00FE4FFE">
        <w:rPr>
          <w:rFonts w:cstheme="minorHAnsi"/>
          <w:iCs/>
          <w:sz w:val="24"/>
          <w:szCs w:val="24"/>
        </w:rPr>
        <w:t>In the last 34 years, Omaxe h</w:t>
      </w:r>
      <w:r w:rsidR="00AE76FB" w:rsidRPr="00FE4FFE">
        <w:rPr>
          <w:rFonts w:cstheme="minorHAnsi"/>
          <w:iCs/>
          <w:sz w:val="24"/>
          <w:szCs w:val="24"/>
        </w:rPr>
        <w:t>as established a strong footprint</w:t>
      </w:r>
      <w:r w:rsidRPr="00FE4FFE">
        <w:rPr>
          <w:rFonts w:cstheme="minorHAnsi"/>
          <w:iCs/>
          <w:sz w:val="24"/>
          <w:szCs w:val="24"/>
        </w:rPr>
        <w:t xml:space="preserve"> in several cities of North and Central India</w:t>
      </w:r>
      <w:r w:rsidR="00AE76FB" w:rsidRPr="00FE4FFE">
        <w:rPr>
          <w:rFonts w:cstheme="minorHAnsi"/>
          <w:iCs/>
          <w:sz w:val="24"/>
          <w:szCs w:val="24"/>
        </w:rPr>
        <w:t xml:space="preserve">. It has delivered </w:t>
      </w:r>
      <w:r w:rsidRPr="00FE4FFE">
        <w:rPr>
          <w:rFonts w:cstheme="minorHAnsi"/>
          <w:iCs/>
          <w:sz w:val="24"/>
          <w:szCs w:val="24"/>
        </w:rPr>
        <w:t>a wide range of real estate projects – from integrated townships to offices, malls and hi</w:t>
      </w:r>
      <w:r w:rsidR="00CA6687" w:rsidRPr="00FE4FFE">
        <w:rPr>
          <w:rFonts w:cstheme="minorHAnsi"/>
          <w:iCs/>
          <w:sz w:val="24"/>
          <w:szCs w:val="24"/>
        </w:rPr>
        <w:t>gh</w:t>
      </w:r>
      <w:r w:rsidRPr="00FE4FFE">
        <w:rPr>
          <w:rFonts w:cstheme="minorHAnsi"/>
          <w:iCs/>
          <w:sz w:val="24"/>
          <w:szCs w:val="24"/>
        </w:rPr>
        <w:t xml:space="preserve"> street projects</w:t>
      </w:r>
      <w:r w:rsidR="00456A6F" w:rsidRPr="00FE4FFE">
        <w:rPr>
          <w:rFonts w:cstheme="minorHAnsi"/>
          <w:iCs/>
          <w:sz w:val="24"/>
          <w:szCs w:val="24"/>
        </w:rPr>
        <w:t>.</w:t>
      </w:r>
      <w:r w:rsidR="00AE76FB" w:rsidRPr="00FE4FFE">
        <w:rPr>
          <w:rFonts w:cstheme="minorHAnsi"/>
          <w:iCs/>
          <w:sz w:val="24"/>
          <w:szCs w:val="24"/>
        </w:rPr>
        <w:t xml:space="preserve"> </w:t>
      </w:r>
      <w:r w:rsidR="001253D1" w:rsidRPr="00FE4FFE">
        <w:rPr>
          <w:rFonts w:cstheme="minorHAnsi"/>
          <w:iCs/>
          <w:sz w:val="24"/>
          <w:szCs w:val="24"/>
        </w:rPr>
        <w:t>The company is committed to ushering better customer exper</w:t>
      </w:r>
      <w:r w:rsidR="006B7C15" w:rsidRPr="00FE4FFE">
        <w:rPr>
          <w:rFonts w:cstheme="minorHAnsi"/>
          <w:iCs/>
          <w:sz w:val="24"/>
          <w:szCs w:val="24"/>
        </w:rPr>
        <w:t>i</w:t>
      </w:r>
      <w:r w:rsidR="00B3391D" w:rsidRPr="00FE4FFE">
        <w:rPr>
          <w:rFonts w:cstheme="minorHAnsi"/>
          <w:iCs/>
          <w:sz w:val="24"/>
          <w:szCs w:val="24"/>
        </w:rPr>
        <w:t xml:space="preserve">ence through </w:t>
      </w:r>
      <w:r w:rsidR="00C903E7" w:rsidRPr="00FE4FFE">
        <w:rPr>
          <w:rFonts w:cstheme="minorHAnsi"/>
          <w:iCs/>
          <w:sz w:val="24"/>
          <w:szCs w:val="24"/>
        </w:rPr>
        <w:t>environment</w:t>
      </w:r>
      <w:r w:rsidR="00B54DE8" w:rsidRPr="00FE4FFE">
        <w:rPr>
          <w:rFonts w:cstheme="minorHAnsi"/>
          <w:iCs/>
          <w:sz w:val="24"/>
          <w:szCs w:val="24"/>
        </w:rPr>
        <w:t>ally-</w:t>
      </w:r>
      <w:r w:rsidR="00C903E7" w:rsidRPr="00FE4FFE">
        <w:rPr>
          <w:rFonts w:cstheme="minorHAnsi"/>
          <w:iCs/>
          <w:sz w:val="24"/>
          <w:szCs w:val="24"/>
        </w:rPr>
        <w:t xml:space="preserve">friendly mobility, </w:t>
      </w:r>
      <w:r w:rsidR="00B3391D" w:rsidRPr="00FE4FFE">
        <w:rPr>
          <w:rFonts w:cstheme="minorHAnsi"/>
          <w:iCs/>
          <w:sz w:val="24"/>
          <w:szCs w:val="24"/>
        </w:rPr>
        <w:t>innovative design and</w:t>
      </w:r>
      <w:r w:rsidR="006B7C15" w:rsidRPr="00FE4FFE">
        <w:rPr>
          <w:rFonts w:cstheme="minorHAnsi"/>
          <w:iCs/>
          <w:sz w:val="24"/>
          <w:szCs w:val="24"/>
        </w:rPr>
        <w:t xml:space="preserve"> architecture and </w:t>
      </w:r>
      <w:r w:rsidR="001253D1" w:rsidRPr="00FE4FFE">
        <w:rPr>
          <w:rFonts w:cstheme="minorHAnsi"/>
          <w:iCs/>
          <w:sz w:val="24"/>
          <w:szCs w:val="24"/>
        </w:rPr>
        <w:t>facilities in line with its philosophy of customer-centricity</w:t>
      </w:r>
      <w:r w:rsidR="00BE36FB" w:rsidRPr="00FE4FFE">
        <w:rPr>
          <w:rFonts w:cstheme="minorHAnsi"/>
          <w:iCs/>
          <w:sz w:val="24"/>
          <w:szCs w:val="24"/>
        </w:rPr>
        <w:t>.</w:t>
      </w:r>
    </w:p>
    <w:p w14:paraId="7009EB44" w14:textId="77777777" w:rsidR="001E7E86" w:rsidRPr="00741312" w:rsidRDefault="001E7E86" w:rsidP="001E7E86">
      <w:pPr>
        <w:jc w:val="both"/>
        <w:rPr>
          <w:rFonts w:cstheme="minorHAnsi"/>
          <w:b/>
          <w:sz w:val="24"/>
        </w:rPr>
      </w:pPr>
      <w:r w:rsidRPr="00741312">
        <w:rPr>
          <w:rFonts w:cstheme="minorHAnsi"/>
          <w:b/>
          <w:sz w:val="24"/>
        </w:rPr>
        <w:t xml:space="preserve">About Jio-bp: </w:t>
      </w:r>
    </w:p>
    <w:p w14:paraId="5DD2BBB3" w14:textId="78A70A7A" w:rsidR="00AD308A" w:rsidRPr="00741312" w:rsidRDefault="001E7E86" w:rsidP="001E7E86">
      <w:pPr>
        <w:jc w:val="both"/>
        <w:rPr>
          <w:rFonts w:cstheme="minorHAnsi"/>
          <w:sz w:val="24"/>
        </w:rPr>
      </w:pPr>
      <w:r w:rsidRPr="00741312">
        <w:rPr>
          <w:rFonts w:cstheme="minorHAnsi"/>
          <w:sz w:val="24"/>
        </w:rPr>
        <w:t xml:space="preserve">Operating under the brand ‘Jio-bp’, Reliance BP Mobility Limited (RBML) is an Indian fuels and mobility joint venture between Reliance Industries Limited (RIL) and </w:t>
      </w:r>
      <w:proofErr w:type="spellStart"/>
      <w:r w:rsidRPr="00741312">
        <w:rPr>
          <w:rFonts w:cstheme="minorHAnsi"/>
          <w:sz w:val="24"/>
        </w:rPr>
        <w:t>bp.</w:t>
      </w:r>
      <w:proofErr w:type="spellEnd"/>
      <w:r w:rsidRPr="00741312">
        <w:rPr>
          <w:rFonts w:cstheme="minorHAnsi"/>
          <w:sz w:val="24"/>
        </w:rPr>
        <w:t xml:space="preserve"> The joint venture leverage</w:t>
      </w:r>
      <w:r w:rsidR="008D4AF7">
        <w:rPr>
          <w:rFonts w:cstheme="minorHAnsi"/>
          <w:sz w:val="24"/>
        </w:rPr>
        <w:t>s</w:t>
      </w:r>
      <w:r w:rsidRPr="00741312">
        <w:rPr>
          <w:rFonts w:cstheme="minorHAnsi"/>
          <w:sz w:val="24"/>
        </w:rPr>
        <w:t xml:space="preserve"> Reliance’s presence across the country and its millions of consumers through the Jio digital platform. </w:t>
      </w:r>
      <w:proofErr w:type="gramStart"/>
      <w:r w:rsidRPr="00741312">
        <w:rPr>
          <w:rFonts w:cstheme="minorHAnsi"/>
          <w:sz w:val="24"/>
        </w:rPr>
        <w:t>bp</w:t>
      </w:r>
      <w:proofErr w:type="gramEnd"/>
      <w:r w:rsidRPr="00741312">
        <w:rPr>
          <w:rFonts w:cstheme="minorHAnsi"/>
          <w:sz w:val="24"/>
        </w:rPr>
        <w:t xml:space="preserve"> bring</w:t>
      </w:r>
      <w:r w:rsidR="008D4AF7">
        <w:rPr>
          <w:rFonts w:cstheme="minorHAnsi"/>
          <w:sz w:val="24"/>
        </w:rPr>
        <w:t>s</w:t>
      </w:r>
      <w:r w:rsidRPr="00741312">
        <w:rPr>
          <w:rFonts w:cstheme="minorHAnsi"/>
          <w:sz w:val="24"/>
        </w:rPr>
        <w:t xml:space="preserve"> its extensive global experience in high-quality differentiated fuels, lubricants, retail, and advanced low carbon mobility solutions. In addition to marketing conventional fuels, RBML provides advanced mobility solutions and alternate </w:t>
      </w:r>
      <w:r w:rsidR="00456A6F" w:rsidRPr="00741312">
        <w:rPr>
          <w:rFonts w:cstheme="minorHAnsi"/>
          <w:sz w:val="24"/>
        </w:rPr>
        <w:t>fuelling</w:t>
      </w:r>
      <w:r w:rsidRPr="00741312">
        <w:rPr>
          <w:rFonts w:cstheme="minorHAnsi"/>
          <w:sz w:val="24"/>
        </w:rPr>
        <w:t xml:space="preserve"> options to its customers such as Electric Vehicles (EV) charging points, and Battery Swapping Stations </w:t>
      </w:r>
      <w:r w:rsidRPr="00741312">
        <w:rPr>
          <w:rFonts w:cstheme="minorHAnsi"/>
          <w:sz w:val="24"/>
        </w:rPr>
        <w:lastRenderedPageBreak/>
        <w:t xml:space="preserve">(BSS). The company’s aviation brand ‘air bp-Jio’ is a leading supplier of aviation turbine fuel across India. The brand ‘Jio-bp Fuel4U’ caters to on-demand doorstep delivery of diesel and is a market leader in the segment. For more, please visit </w:t>
      </w:r>
      <w:hyperlink r:id="rId6" w:history="1">
        <w:r w:rsidR="00AD308A" w:rsidRPr="00761FC5">
          <w:rPr>
            <w:rStyle w:val="Hyperlink"/>
            <w:rFonts w:cstheme="minorHAnsi"/>
            <w:sz w:val="24"/>
          </w:rPr>
          <w:t>www.jiobp.com</w:t>
        </w:r>
      </w:hyperlink>
      <w:r w:rsidRPr="00741312">
        <w:rPr>
          <w:rFonts w:cstheme="minorHAnsi"/>
          <w:sz w:val="24"/>
        </w:rPr>
        <w:t>.</w:t>
      </w:r>
    </w:p>
    <w:p w14:paraId="78C21D5A" w14:textId="77777777" w:rsidR="001B1BE0" w:rsidRPr="00456A6F" w:rsidRDefault="001B1BE0" w:rsidP="001E7E86">
      <w:pPr>
        <w:jc w:val="both"/>
        <w:rPr>
          <w:rFonts w:eastAsia="Calibri" w:cstheme="minorHAnsi"/>
          <w:b/>
          <w:bCs/>
        </w:rPr>
      </w:pPr>
    </w:p>
    <w:p w14:paraId="01BCD7C6" w14:textId="77777777" w:rsidR="001E7E86" w:rsidRPr="00741312" w:rsidRDefault="001E7E86" w:rsidP="001E7E86">
      <w:pPr>
        <w:jc w:val="both"/>
        <w:rPr>
          <w:rFonts w:eastAsia="Calibri" w:cstheme="minorHAnsi"/>
          <w:b/>
          <w:bCs/>
          <w:sz w:val="24"/>
        </w:rPr>
      </w:pPr>
      <w:r w:rsidRPr="00741312">
        <w:rPr>
          <w:rFonts w:eastAsia="Calibri" w:cstheme="minorHAnsi"/>
          <w:b/>
          <w:bCs/>
          <w:sz w:val="24"/>
        </w:rPr>
        <w:t>About Omaxe:</w:t>
      </w:r>
    </w:p>
    <w:p w14:paraId="7E4EF587" w14:textId="62F47820" w:rsidR="00C823F1" w:rsidRPr="00741312" w:rsidRDefault="00D01F27" w:rsidP="00C823F1">
      <w:pPr>
        <w:shd w:val="clear" w:color="auto" w:fill="FFFFFF"/>
        <w:spacing w:line="253" w:lineRule="atLeast"/>
        <w:jc w:val="both"/>
        <w:rPr>
          <w:rFonts w:eastAsia="Times New Roman" w:cstheme="minorHAnsi"/>
          <w:sz w:val="24"/>
        </w:rPr>
      </w:pPr>
      <w:r w:rsidRPr="00741312">
        <w:rPr>
          <w:rFonts w:eastAsia="Times New Roman" w:cstheme="minorHAnsi"/>
          <w:sz w:val="24"/>
        </w:rPr>
        <w:t>With 129.25</w:t>
      </w:r>
      <w:r w:rsidR="00C823F1" w:rsidRPr="00741312">
        <w:rPr>
          <w:rFonts w:eastAsia="Times New Roman" w:cstheme="minorHAnsi"/>
          <w:sz w:val="24"/>
        </w:rPr>
        <w:t xml:space="preserve"> million sq. ft. of delivered space in real estate and construction contracting (as on </w:t>
      </w:r>
      <w:r w:rsidRPr="00741312">
        <w:rPr>
          <w:rFonts w:eastAsia="Times New Roman" w:cstheme="minorHAnsi"/>
          <w:sz w:val="24"/>
        </w:rPr>
        <w:t>March 2022</w:t>
      </w:r>
      <w:r w:rsidR="00C823F1" w:rsidRPr="00741312">
        <w:rPr>
          <w:rFonts w:eastAsia="Times New Roman" w:cstheme="minorHAnsi"/>
          <w:sz w:val="24"/>
        </w:rPr>
        <w:t>), Omaxe is today one of India’s leading and trusted real estate compan</w:t>
      </w:r>
      <w:r w:rsidR="001219E3" w:rsidRPr="00741312">
        <w:rPr>
          <w:rFonts w:eastAsia="Times New Roman" w:cstheme="minorHAnsi"/>
          <w:sz w:val="24"/>
        </w:rPr>
        <w:t>y</w:t>
      </w:r>
      <w:r w:rsidR="00C823F1" w:rsidRPr="00741312">
        <w:rPr>
          <w:rFonts w:eastAsia="Times New Roman" w:cstheme="minorHAnsi"/>
          <w:sz w:val="24"/>
        </w:rPr>
        <w:t xml:space="preserve">. The brand ‘Omaxe’ was founded in 1987 by visionary first-generation entrepreneur &amp; civil engineer Mr. </w:t>
      </w:r>
      <w:proofErr w:type="spellStart"/>
      <w:r w:rsidR="00C823F1" w:rsidRPr="00741312">
        <w:rPr>
          <w:rFonts w:eastAsia="Times New Roman" w:cstheme="minorHAnsi"/>
          <w:sz w:val="24"/>
        </w:rPr>
        <w:t>Rohtas</w:t>
      </w:r>
      <w:proofErr w:type="spellEnd"/>
      <w:r w:rsidR="00C823F1" w:rsidRPr="00741312">
        <w:rPr>
          <w:rFonts w:eastAsia="Times New Roman" w:cstheme="minorHAnsi"/>
          <w:sz w:val="24"/>
        </w:rPr>
        <w:t xml:space="preserve"> </w:t>
      </w:r>
      <w:proofErr w:type="spellStart"/>
      <w:r w:rsidR="00C823F1" w:rsidRPr="00741312">
        <w:rPr>
          <w:rFonts w:eastAsia="Times New Roman" w:cstheme="minorHAnsi"/>
          <w:sz w:val="24"/>
        </w:rPr>
        <w:t>Goel</w:t>
      </w:r>
      <w:proofErr w:type="spellEnd"/>
      <w:r w:rsidR="00C823F1" w:rsidRPr="00741312">
        <w:rPr>
          <w:rFonts w:eastAsia="Times New Roman" w:cstheme="minorHAnsi"/>
          <w:sz w:val="24"/>
        </w:rPr>
        <w:t xml:space="preserve"> to undertake construction and contracting business. Subsequently, the company diversified into real estate sector in 2001 and got listed on both </w:t>
      </w:r>
      <w:r w:rsidR="001219E3" w:rsidRPr="00741312">
        <w:rPr>
          <w:rFonts w:eastAsia="Times New Roman" w:cstheme="minorHAnsi"/>
          <w:sz w:val="24"/>
        </w:rPr>
        <w:t>BSE</w:t>
      </w:r>
      <w:r w:rsidR="00E66949" w:rsidRPr="00741312">
        <w:rPr>
          <w:rFonts w:eastAsia="Times New Roman" w:cstheme="minorHAnsi"/>
          <w:sz w:val="24"/>
        </w:rPr>
        <w:t xml:space="preserve"> Ltd.</w:t>
      </w:r>
      <w:r w:rsidR="001219E3" w:rsidRPr="00741312">
        <w:rPr>
          <w:rFonts w:eastAsia="Times New Roman" w:cstheme="minorHAnsi"/>
          <w:sz w:val="24"/>
        </w:rPr>
        <w:t xml:space="preserve"> and N</w:t>
      </w:r>
      <w:r w:rsidR="00E66949" w:rsidRPr="00741312">
        <w:rPr>
          <w:rFonts w:eastAsia="Times New Roman" w:cstheme="minorHAnsi"/>
          <w:sz w:val="24"/>
        </w:rPr>
        <w:t xml:space="preserve">ational </w:t>
      </w:r>
      <w:r w:rsidR="001219E3" w:rsidRPr="00741312">
        <w:rPr>
          <w:rFonts w:eastAsia="Times New Roman" w:cstheme="minorHAnsi"/>
          <w:sz w:val="24"/>
        </w:rPr>
        <w:t>S</w:t>
      </w:r>
      <w:r w:rsidR="00E66949" w:rsidRPr="00741312">
        <w:rPr>
          <w:rFonts w:eastAsia="Times New Roman" w:cstheme="minorHAnsi"/>
          <w:sz w:val="24"/>
        </w:rPr>
        <w:t xml:space="preserve">tock </w:t>
      </w:r>
      <w:r w:rsidR="001219E3" w:rsidRPr="00741312">
        <w:rPr>
          <w:rFonts w:eastAsia="Times New Roman" w:cstheme="minorHAnsi"/>
          <w:sz w:val="24"/>
        </w:rPr>
        <w:t>E</w:t>
      </w:r>
      <w:r w:rsidR="00E66949" w:rsidRPr="00741312">
        <w:rPr>
          <w:rFonts w:eastAsia="Times New Roman" w:cstheme="minorHAnsi"/>
          <w:sz w:val="24"/>
        </w:rPr>
        <w:t>xchange of India Ltd.</w:t>
      </w:r>
      <w:r w:rsidR="00E66949" w:rsidRPr="00741312" w:rsidDel="00E66949">
        <w:rPr>
          <w:rFonts w:eastAsia="Times New Roman" w:cstheme="minorHAnsi"/>
          <w:sz w:val="24"/>
        </w:rPr>
        <w:t xml:space="preserve"> </w:t>
      </w:r>
      <w:r w:rsidR="00C823F1" w:rsidRPr="00741312">
        <w:rPr>
          <w:rFonts w:eastAsia="Times New Roman" w:cstheme="minorHAnsi"/>
          <w:sz w:val="24"/>
        </w:rPr>
        <w:t xml:space="preserve">in 2007. The company </w:t>
      </w:r>
      <w:r w:rsidR="00456A6F" w:rsidRPr="00741312">
        <w:rPr>
          <w:rFonts w:eastAsia="Times New Roman" w:cstheme="minorHAnsi"/>
          <w:sz w:val="24"/>
        </w:rPr>
        <w:t xml:space="preserve">has developed its real estate projects </w:t>
      </w:r>
      <w:r w:rsidR="00DE0A90" w:rsidRPr="00741312">
        <w:rPr>
          <w:rFonts w:eastAsia="Times New Roman" w:cstheme="minorHAnsi"/>
          <w:sz w:val="24"/>
        </w:rPr>
        <w:t>in 27</w:t>
      </w:r>
      <w:r w:rsidR="00C823F1" w:rsidRPr="00741312">
        <w:rPr>
          <w:rFonts w:eastAsia="Times New Roman" w:cstheme="minorHAnsi"/>
          <w:sz w:val="24"/>
        </w:rPr>
        <w:t xml:space="preserve"> </w:t>
      </w:r>
      <w:r w:rsidR="00456A6F" w:rsidRPr="00741312">
        <w:rPr>
          <w:rFonts w:eastAsia="Times New Roman" w:cstheme="minorHAnsi"/>
          <w:sz w:val="24"/>
        </w:rPr>
        <w:t xml:space="preserve">Cities </w:t>
      </w:r>
      <w:r w:rsidR="00C823F1" w:rsidRPr="00741312">
        <w:rPr>
          <w:rFonts w:eastAsia="Times New Roman" w:cstheme="minorHAnsi"/>
          <w:sz w:val="24"/>
        </w:rPr>
        <w:t xml:space="preserve">across 8 </w:t>
      </w:r>
      <w:r w:rsidR="00456A6F" w:rsidRPr="00741312">
        <w:rPr>
          <w:rFonts w:eastAsia="Times New Roman" w:cstheme="minorHAnsi"/>
          <w:sz w:val="24"/>
        </w:rPr>
        <w:t xml:space="preserve">States </w:t>
      </w:r>
      <w:r w:rsidR="00C823F1" w:rsidRPr="00741312">
        <w:rPr>
          <w:rFonts w:eastAsia="Times New Roman" w:cstheme="minorHAnsi"/>
          <w:sz w:val="24"/>
        </w:rPr>
        <w:t xml:space="preserve">and is currently undertaking the construction of </w:t>
      </w:r>
      <w:r w:rsidR="00AE76FB" w:rsidRPr="00741312">
        <w:rPr>
          <w:rFonts w:eastAsia="Times New Roman" w:cstheme="minorHAnsi"/>
          <w:sz w:val="24"/>
        </w:rPr>
        <w:t>21 real estate projects – 3 Group Housing, 12 Townships, 6 Commercial Malls/office spaces/Hotels/SCOs</w:t>
      </w:r>
      <w:r w:rsidR="00C823F1" w:rsidRPr="00741312">
        <w:rPr>
          <w:rFonts w:eastAsia="Times New Roman" w:cstheme="minorHAnsi"/>
          <w:sz w:val="24"/>
        </w:rPr>
        <w:t>.</w:t>
      </w:r>
      <w:r w:rsidR="0022455E" w:rsidRPr="00741312">
        <w:rPr>
          <w:rFonts w:eastAsia="Times New Roman" w:cstheme="minorHAnsi"/>
          <w:sz w:val="24"/>
        </w:rPr>
        <w:t xml:space="preserve"> </w:t>
      </w:r>
      <w:r w:rsidR="00456A6F" w:rsidRPr="00741312">
        <w:rPr>
          <w:rFonts w:eastAsia="Times New Roman" w:cstheme="minorHAnsi"/>
          <w:sz w:val="24"/>
        </w:rPr>
        <w:t xml:space="preserve">More details can be known by visiting </w:t>
      </w:r>
      <w:hyperlink r:id="rId7" w:history="1">
        <w:r w:rsidR="0022455E" w:rsidRPr="00741312">
          <w:rPr>
            <w:rStyle w:val="Hyperlink"/>
            <w:rFonts w:eastAsia="Times New Roman" w:cstheme="minorHAnsi"/>
            <w:sz w:val="24"/>
          </w:rPr>
          <w:t>www.omaxe.com</w:t>
        </w:r>
      </w:hyperlink>
      <w:r w:rsidR="0022455E" w:rsidRPr="00741312">
        <w:rPr>
          <w:rFonts w:eastAsia="Times New Roman" w:cstheme="minorHAnsi"/>
          <w:sz w:val="24"/>
        </w:rPr>
        <w:t xml:space="preserve">. </w:t>
      </w:r>
    </w:p>
    <w:p w14:paraId="78BE10B6" w14:textId="77777777" w:rsidR="0022455E" w:rsidRPr="00741312" w:rsidRDefault="0022455E" w:rsidP="001E7E86">
      <w:pPr>
        <w:jc w:val="both"/>
        <w:rPr>
          <w:rFonts w:cstheme="minorHAnsi"/>
          <w:color w:val="FF0000"/>
          <w:sz w:val="24"/>
        </w:rPr>
      </w:pPr>
    </w:p>
    <w:p w14:paraId="76FEFDE8" w14:textId="77777777" w:rsidR="001E7E86" w:rsidRPr="00741312" w:rsidRDefault="001E7E86" w:rsidP="001E7E86">
      <w:pPr>
        <w:jc w:val="both"/>
        <w:rPr>
          <w:rFonts w:eastAsia="Arial" w:cstheme="minorHAnsi"/>
          <w:b/>
          <w:color w:val="000000"/>
          <w:sz w:val="24"/>
        </w:rPr>
      </w:pPr>
      <w:r w:rsidRPr="00741312">
        <w:rPr>
          <w:rFonts w:eastAsia="Arial" w:cstheme="minorHAnsi"/>
          <w:b/>
          <w:color w:val="000000"/>
          <w:sz w:val="24"/>
        </w:rPr>
        <w:t>Media contact information:</w:t>
      </w:r>
    </w:p>
    <w:p w14:paraId="2F5FA23F" w14:textId="77777777" w:rsidR="001E7E86" w:rsidRPr="00741312" w:rsidRDefault="001E7E86" w:rsidP="001E7E86">
      <w:pPr>
        <w:jc w:val="both"/>
        <w:rPr>
          <w:rFonts w:cstheme="minorHAnsi"/>
          <w:sz w:val="24"/>
        </w:rPr>
      </w:pPr>
      <w:r w:rsidRPr="00741312">
        <w:rPr>
          <w:rFonts w:cstheme="minorHAnsi"/>
          <w:sz w:val="24"/>
        </w:rPr>
        <w:t>Pratiksha Thakur</w:t>
      </w:r>
    </w:p>
    <w:p w14:paraId="02E01332" w14:textId="77777777" w:rsidR="001E7E86" w:rsidRPr="00741312" w:rsidRDefault="001E7E86" w:rsidP="001E7E86">
      <w:pPr>
        <w:jc w:val="both"/>
        <w:rPr>
          <w:rFonts w:cstheme="minorHAnsi"/>
          <w:sz w:val="24"/>
        </w:rPr>
      </w:pPr>
      <w:r w:rsidRPr="00741312">
        <w:rPr>
          <w:rFonts w:cstheme="minorHAnsi"/>
          <w:sz w:val="24"/>
        </w:rPr>
        <w:t>Corporate Communications – Jio-bp</w:t>
      </w:r>
    </w:p>
    <w:p w14:paraId="6E7E7859" w14:textId="77777777" w:rsidR="00C823F1" w:rsidRPr="00741312" w:rsidRDefault="00E2117E" w:rsidP="00031420">
      <w:pPr>
        <w:rPr>
          <w:rFonts w:cstheme="minorHAnsi"/>
          <w:sz w:val="24"/>
        </w:rPr>
      </w:pPr>
      <w:hyperlink r:id="rId8" w:history="1">
        <w:r w:rsidR="001E7E86" w:rsidRPr="00741312">
          <w:rPr>
            <w:rStyle w:val="Hyperlink"/>
            <w:rFonts w:cstheme="minorHAnsi"/>
            <w:sz w:val="24"/>
          </w:rPr>
          <w:t>pratiksha.thakur@jiobp.com</w:t>
        </w:r>
      </w:hyperlink>
      <w:r w:rsidR="001E7E86" w:rsidRPr="00741312">
        <w:rPr>
          <w:rFonts w:cstheme="minorHAnsi"/>
          <w:sz w:val="24"/>
        </w:rPr>
        <w:t xml:space="preserve"> </w:t>
      </w:r>
    </w:p>
    <w:p w14:paraId="00DFB79D" w14:textId="77777777" w:rsidR="00C823F1" w:rsidRPr="00741312" w:rsidRDefault="00C823F1" w:rsidP="00031420">
      <w:pPr>
        <w:rPr>
          <w:rFonts w:cstheme="minorHAnsi"/>
          <w:sz w:val="24"/>
        </w:rPr>
      </w:pPr>
    </w:p>
    <w:p w14:paraId="26C77452" w14:textId="77777777" w:rsidR="00C823F1" w:rsidRPr="00741312" w:rsidRDefault="00C823F1" w:rsidP="00031420">
      <w:pPr>
        <w:rPr>
          <w:rFonts w:cstheme="minorHAnsi"/>
          <w:sz w:val="24"/>
        </w:rPr>
      </w:pPr>
      <w:r w:rsidRPr="00741312">
        <w:rPr>
          <w:rFonts w:cstheme="minorHAnsi"/>
          <w:sz w:val="24"/>
        </w:rPr>
        <w:t xml:space="preserve">Samar </w:t>
      </w:r>
      <w:proofErr w:type="spellStart"/>
      <w:r w:rsidRPr="00741312">
        <w:rPr>
          <w:rFonts w:cstheme="minorHAnsi"/>
          <w:sz w:val="24"/>
        </w:rPr>
        <w:t>Jeet</w:t>
      </w:r>
      <w:proofErr w:type="spellEnd"/>
    </w:p>
    <w:p w14:paraId="6E054B5C" w14:textId="77777777" w:rsidR="00C823F1" w:rsidRPr="00741312" w:rsidRDefault="00C823F1" w:rsidP="00031420">
      <w:pPr>
        <w:rPr>
          <w:rFonts w:cstheme="minorHAnsi"/>
          <w:sz w:val="24"/>
        </w:rPr>
      </w:pPr>
      <w:r w:rsidRPr="00741312">
        <w:rPr>
          <w:rFonts w:cstheme="minorHAnsi"/>
          <w:sz w:val="24"/>
        </w:rPr>
        <w:t>Corporate Communications - Omaxe Ltd.</w:t>
      </w:r>
    </w:p>
    <w:p w14:paraId="21A687A9" w14:textId="2D29104E" w:rsidR="00C823F1" w:rsidRPr="00741312" w:rsidRDefault="00E2117E" w:rsidP="00031420">
      <w:pPr>
        <w:rPr>
          <w:rFonts w:cstheme="minorHAnsi"/>
          <w:sz w:val="24"/>
        </w:rPr>
      </w:pPr>
      <w:hyperlink r:id="rId9" w:history="1">
        <w:r w:rsidR="00C823F1" w:rsidRPr="00741312">
          <w:rPr>
            <w:rStyle w:val="Hyperlink"/>
            <w:rFonts w:cstheme="minorHAnsi"/>
            <w:sz w:val="24"/>
          </w:rPr>
          <w:t>samarjeet@omaxe.com</w:t>
        </w:r>
      </w:hyperlink>
    </w:p>
    <w:p w14:paraId="51BC4884" w14:textId="77777777" w:rsidR="002B0272" w:rsidRPr="00741312" w:rsidRDefault="002B0272" w:rsidP="00031420">
      <w:pPr>
        <w:rPr>
          <w:rFonts w:cstheme="minorHAnsi"/>
          <w:sz w:val="24"/>
        </w:rPr>
      </w:pPr>
    </w:p>
    <w:sectPr w:rsidR="002B0272" w:rsidRPr="0074131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23B20" w14:textId="77777777" w:rsidR="00E2117E" w:rsidRDefault="00E2117E" w:rsidP="001E7E86">
      <w:pPr>
        <w:spacing w:after="0" w:line="240" w:lineRule="auto"/>
      </w:pPr>
      <w:r>
        <w:separator/>
      </w:r>
    </w:p>
  </w:endnote>
  <w:endnote w:type="continuationSeparator" w:id="0">
    <w:p w14:paraId="67A4E07F" w14:textId="77777777" w:rsidR="00E2117E" w:rsidRDefault="00E2117E" w:rsidP="001E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6C36" w14:textId="77777777" w:rsidR="00E2117E" w:rsidRDefault="00E2117E" w:rsidP="001E7E86">
      <w:pPr>
        <w:spacing w:after="0" w:line="240" w:lineRule="auto"/>
      </w:pPr>
      <w:r>
        <w:separator/>
      </w:r>
    </w:p>
  </w:footnote>
  <w:footnote w:type="continuationSeparator" w:id="0">
    <w:p w14:paraId="35F3CC1F" w14:textId="77777777" w:rsidR="00E2117E" w:rsidRDefault="00E2117E" w:rsidP="001E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98AB1" w14:textId="4A9C87A1" w:rsidR="001E7E86" w:rsidRPr="00031420" w:rsidRDefault="00B940E6" w:rsidP="001E7E86">
    <w:pPr>
      <w:pStyle w:val="Header"/>
    </w:pPr>
    <w:r w:rsidRPr="00B940E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n-IN"/>
      </w:rPr>
      <w:drawing>
        <wp:anchor distT="0" distB="0" distL="114300" distR="114300" simplePos="0" relativeHeight="251658240" behindDoc="0" locked="0" layoutInCell="1" allowOverlap="1" wp14:anchorId="2F855187" wp14:editId="58FC0CFF">
          <wp:simplePos x="0" y="0"/>
          <wp:positionH relativeFrom="margin">
            <wp:posOffset>3884930</wp:posOffset>
          </wp:positionH>
          <wp:positionV relativeFrom="paragraph">
            <wp:posOffset>245745</wp:posOffset>
          </wp:positionV>
          <wp:extent cx="1864995" cy="536575"/>
          <wp:effectExtent l="0" t="0" r="1905" b="0"/>
          <wp:wrapSquare wrapText="bothSides"/>
          <wp:docPr id="2" name="Picture 2" descr="D:\Corporate\Profile\Omax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rporate\Profile\Omax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7E86">
      <w:rPr>
        <w:noProof/>
        <w:lang w:eastAsia="en-IN"/>
      </w:rPr>
      <w:drawing>
        <wp:inline distT="0" distB="0" distL="0" distR="0" wp14:anchorId="172C19AA" wp14:editId="11E15C89">
          <wp:extent cx="1619250" cy="9609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o-bp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80" t="22922" r="19204" b="20536"/>
                  <a:stretch/>
                </pic:blipFill>
                <pic:spPr bwMode="auto">
                  <a:xfrm>
                    <a:off x="0" y="0"/>
                    <a:ext cx="1642633" cy="974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6392" w:rsidRPr="00EC639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NLawMDA3NbYwsjRV0lEKTi0uzszPAymwqAUAsadxvSwAAAA="/>
  </w:docVars>
  <w:rsids>
    <w:rsidRoot w:val="006F723C"/>
    <w:rsid w:val="00031420"/>
    <w:rsid w:val="0004419F"/>
    <w:rsid w:val="0006336C"/>
    <w:rsid w:val="000703AF"/>
    <w:rsid w:val="00083DE3"/>
    <w:rsid w:val="00112671"/>
    <w:rsid w:val="001219E3"/>
    <w:rsid w:val="001237B0"/>
    <w:rsid w:val="001253D1"/>
    <w:rsid w:val="00130F43"/>
    <w:rsid w:val="00132AC5"/>
    <w:rsid w:val="00160F0F"/>
    <w:rsid w:val="00172410"/>
    <w:rsid w:val="001B1BE0"/>
    <w:rsid w:val="001C6724"/>
    <w:rsid w:val="001D2192"/>
    <w:rsid w:val="001D6A4D"/>
    <w:rsid w:val="001E239E"/>
    <w:rsid w:val="001E7E86"/>
    <w:rsid w:val="002210D9"/>
    <w:rsid w:val="0022455E"/>
    <w:rsid w:val="00242342"/>
    <w:rsid w:val="0028731E"/>
    <w:rsid w:val="002951AA"/>
    <w:rsid w:val="002B0272"/>
    <w:rsid w:val="002B04C2"/>
    <w:rsid w:val="002F1422"/>
    <w:rsid w:val="002F3CA1"/>
    <w:rsid w:val="003132F6"/>
    <w:rsid w:val="00377B7A"/>
    <w:rsid w:val="00391DF0"/>
    <w:rsid w:val="00413AE9"/>
    <w:rsid w:val="00456A6F"/>
    <w:rsid w:val="004B3236"/>
    <w:rsid w:val="004C4216"/>
    <w:rsid w:val="004D5CC2"/>
    <w:rsid w:val="004D68CA"/>
    <w:rsid w:val="004F7D6F"/>
    <w:rsid w:val="00500382"/>
    <w:rsid w:val="00541268"/>
    <w:rsid w:val="00565573"/>
    <w:rsid w:val="0059028F"/>
    <w:rsid w:val="00594032"/>
    <w:rsid w:val="005E6122"/>
    <w:rsid w:val="00606EB2"/>
    <w:rsid w:val="00622E36"/>
    <w:rsid w:val="0064790C"/>
    <w:rsid w:val="006B7C15"/>
    <w:rsid w:val="006C6749"/>
    <w:rsid w:val="006E4C0E"/>
    <w:rsid w:val="006F723C"/>
    <w:rsid w:val="00741312"/>
    <w:rsid w:val="00744853"/>
    <w:rsid w:val="00892600"/>
    <w:rsid w:val="008A44CA"/>
    <w:rsid w:val="008C5434"/>
    <w:rsid w:val="008D4AF7"/>
    <w:rsid w:val="00906EEA"/>
    <w:rsid w:val="00955F4D"/>
    <w:rsid w:val="009928A2"/>
    <w:rsid w:val="00A655BE"/>
    <w:rsid w:val="00A7558C"/>
    <w:rsid w:val="00AD308A"/>
    <w:rsid w:val="00AE46B6"/>
    <w:rsid w:val="00AE76FB"/>
    <w:rsid w:val="00B3391D"/>
    <w:rsid w:val="00B54DE8"/>
    <w:rsid w:val="00B56747"/>
    <w:rsid w:val="00B61812"/>
    <w:rsid w:val="00B940E6"/>
    <w:rsid w:val="00B9760D"/>
    <w:rsid w:val="00BC3A5B"/>
    <w:rsid w:val="00BC4FD8"/>
    <w:rsid w:val="00BD2B5D"/>
    <w:rsid w:val="00BE36FB"/>
    <w:rsid w:val="00C47D36"/>
    <w:rsid w:val="00C507F1"/>
    <w:rsid w:val="00C56A7E"/>
    <w:rsid w:val="00C823F1"/>
    <w:rsid w:val="00C903E7"/>
    <w:rsid w:val="00CA1660"/>
    <w:rsid w:val="00CA2686"/>
    <w:rsid w:val="00CA6687"/>
    <w:rsid w:val="00CB06F1"/>
    <w:rsid w:val="00CE0A13"/>
    <w:rsid w:val="00CE6277"/>
    <w:rsid w:val="00D01F27"/>
    <w:rsid w:val="00D838F3"/>
    <w:rsid w:val="00DB09AB"/>
    <w:rsid w:val="00DE0A90"/>
    <w:rsid w:val="00E2117E"/>
    <w:rsid w:val="00E406D2"/>
    <w:rsid w:val="00E56BCC"/>
    <w:rsid w:val="00E66949"/>
    <w:rsid w:val="00E6725D"/>
    <w:rsid w:val="00E732C4"/>
    <w:rsid w:val="00EA22BC"/>
    <w:rsid w:val="00EC19BC"/>
    <w:rsid w:val="00EC6392"/>
    <w:rsid w:val="00EE6CB2"/>
    <w:rsid w:val="00F92F98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7099A"/>
  <w15:chartTrackingRefBased/>
  <w15:docId w15:val="{A3E530D5-490A-47DF-B011-44A65C32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F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5902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7E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E86"/>
  </w:style>
  <w:style w:type="paragraph" w:styleId="Footer">
    <w:name w:val="footer"/>
    <w:basedOn w:val="Normal"/>
    <w:link w:val="FooterChar"/>
    <w:uiPriority w:val="99"/>
    <w:unhideWhenUsed/>
    <w:rsid w:val="001E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E86"/>
  </w:style>
  <w:style w:type="character" w:styleId="CommentReference">
    <w:name w:val="annotation reference"/>
    <w:basedOn w:val="DefaultParagraphFont"/>
    <w:uiPriority w:val="99"/>
    <w:semiHidden/>
    <w:unhideWhenUsed/>
    <w:rsid w:val="004C4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tiksha.thakur@jiob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max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obp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marjeet@omax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Pratiksha Thakur</cp:lastModifiedBy>
  <cp:revision>44</cp:revision>
  <dcterms:created xsi:type="dcterms:W3CDTF">2022-04-12T06:54:00Z</dcterms:created>
  <dcterms:modified xsi:type="dcterms:W3CDTF">2022-06-09T07:14:00Z</dcterms:modified>
</cp:coreProperties>
</file>